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B" w:rsidRDefault="0093368B" w:rsidP="00B735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3368B" w:rsidRPr="0093368B" w:rsidRDefault="0093368B" w:rsidP="009336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93368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Ещё раз об алкоголе</w:t>
      </w:r>
      <w:r w:rsidR="00B735D9" w:rsidRPr="0093368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br/>
      </w:r>
    </w:p>
    <w:p w:rsidR="00B735D9" w:rsidRPr="0093368B" w:rsidRDefault="00B735D9" w:rsidP="009336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781175" cy="1741271"/>
            <wp:effectExtent l="0" t="0" r="0" b="0"/>
            <wp:wrapSquare wrapText="bothSides"/>
            <wp:docPr id="2" name="Рисунок 2" descr="http://www.fbuz16.ru/repository/images/%D0%B2%D0%B8%D0%BD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buz16.ru/repository/images/%D0%B2%D0%B8%D0%BD%D0%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368B">
        <w:rPr>
          <w:rFonts w:ascii="Times New Roman" w:eastAsia="Times New Roman" w:hAnsi="Times New Roman" w:cs="Times New Roman"/>
          <w:b/>
          <w:color w:val="C00000"/>
          <w:lang w:eastAsia="ru-RU"/>
        </w:rPr>
        <w:t>Алкоголизм</w:t>
      </w: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 – хроническое психическое заболевание, вызванное злоупотреблением спиртными напитками, в основе которого лежит патологическое влечение к алкоголю, и вызванное этим нарушение социальной психической и физиологической адаптации.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Алкоголь, несомненно, оказывает вредное влияние на мозг, что подтверждается заплетающимися ногами, затуманенным зрением, замедленной реакцией, путаной речью и провалами в памяти – все эти эффекты наблюдаются после приёма алкогольных напитков.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Как сообщает Федеральная служба по надзору в сфере защиты прав потребителей и благополучия человека, злоупотребление алкоголем ежегодно приводит к гибели около полумиллиона россиян.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«По данным экспертов, в России злоупотребление алкоголем приводит к преждевременной, предотвратимой смерти около полумиллиона человек ежегодно, будучи причиной смертности, около 30% мужчин и 15% женщин».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По данным органов внутренних дел в состоянии алкогольного опьянения совершается около 40% всех преступлений. В силу того, что алкоголь в первую очередь негативным образом действует на психику человека, лишая его критичного отношения к ситуации, эти преступления являются абсурдными и жестокими. Протрезвев, преступнику бывает достаточно сложно объяснить мотивы.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Результаты исследований показывают, что в молодом возрасте наиболее интенсивно развивается головной мозг, что делает его особенно чувствительным к воздействию негативных внешних факторов. Употребление пива и слабоалкогольных напитков, начинается обычно в подростковом возрасте, продолжается в молодом и неизбежно приводит к повреждению важнейших структур головного мозга, отвечающих за формирование личности человека.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Впервые за последние годы увеличилось количество суицидов, алкогольных отравлений. Повышается   смертность у молодых людей – в возрасте от 30 до 45 лет.  Это большая проблема.</w:t>
      </w:r>
    </w:p>
    <w:p w:rsidR="00B735D9" w:rsidRPr="0093368B" w:rsidRDefault="00B735D9" w:rsidP="009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Пагубное воздействие алкоголя на организм человека обширно:</w:t>
      </w:r>
    </w:p>
    <w:p w:rsidR="00B735D9" w:rsidRPr="0093368B" w:rsidRDefault="00B735D9" w:rsidP="0093368B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поражения зрительного и слухового нервов, нарушения функций спинного мозга и повреждение периферической нервной системы;</w:t>
      </w:r>
    </w:p>
    <w:p w:rsidR="00B735D9" w:rsidRPr="0093368B" w:rsidRDefault="00B735D9" w:rsidP="0093368B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заболевания сердца - миокардиодистрофия, формирование «пивного» сердца, артериальной гипертензии с риском инсульта;</w:t>
      </w:r>
    </w:p>
    <w:p w:rsidR="00B735D9" w:rsidRPr="0093368B" w:rsidRDefault="00B735D9" w:rsidP="0093368B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цирроз печени, хронические гепатит, панкреатит, гастрит.</w:t>
      </w:r>
    </w:p>
    <w:p w:rsidR="0093368B" w:rsidRDefault="0093368B" w:rsidP="009336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B35C80">
        <w:rPr>
          <w:noProof/>
          <w:lang w:eastAsia="ru-RU"/>
        </w:rPr>
        <w:drawing>
          <wp:inline distT="0" distB="0" distL="0" distR="0">
            <wp:extent cx="4819650" cy="4135709"/>
            <wp:effectExtent l="0" t="0" r="0" b="0"/>
            <wp:docPr id="1" name="Рисунок 1" descr="http://sozav.ru/wp-content/uploads/2016/02/Vred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zav.ru/wp-content/uploads/2016/02/Vred-alkogoliz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95" cy="41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8B" w:rsidRDefault="0093368B" w:rsidP="00B735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3368B" w:rsidRDefault="0093368B" w:rsidP="00B735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735D9" w:rsidRPr="0093368B" w:rsidRDefault="00B735D9" w:rsidP="009336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Потребление алкогольных напитков увеличивает риск развития рака прямой кишки у мужчин и рака молочных желез у женщин.</w:t>
      </w:r>
    </w:p>
    <w:p w:rsidR="00B735D9" w:rsidRPr="0093368B" w:rsidRDefault="00B735D9" w:rsidP="009336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Доказано наличие зависимости между суточным потреблением пива и увеличением артериального давления, в том числе, и у молодых.</w:t>
      </w:r>
    </w:p>
    <w:p w:rsidR="00B735D9" w:rsidRPr="0093368B" w:rsidRDefault="00B735D9" w:rsidP="009336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Все вышеперечисленные заболевания могут ограничивать трудоспособность и приводить к насту</w:t>
      </w:r>
      <w:r w:rsidR="0093368B">
        <w:rPr>
          <w:rFonts w:ascii="Times New Roman" w:eastAsia="Times New Roman" w:hAnsi="Times New Roman" w:cs="Times New Roman"/>
          <w:color w:val="333333"/>
          <w:lang w:eastAsia="ru-RU"/>
        </w:rPr>
        <w:t>плению ранней </w:t>
      </w: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инвалидности.</w:t>
      </w: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br/>
        <w:t>Тем не менее, потребление спиртных напитков в России постепенно снижается. Согласно статистическим данным за период с 2009 по 2014 год смертность от всех учитываемых причин, связанных с употреблением алкоголя, снизилась на 24</w:t>
      </w:r>
      <w:proofErr w:type="gramStart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% .</w:t>
      </w:r>
      <w:proofErr w:type="gramEnd"/>
    </w:p>
    <w:p w:rsidR="00B735D9" w:rsidRPr="0093368B" w:rsidRDefault="00B735D9" w:rsidP="009336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Алкоголизм это</w:t>
      </w:r>
      <w:proofErr w:type="gramEnd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 болезнь, которая развивается медленно, но неумолимо. Чаще всего сам больной не может отследить того момента, когда </w:t>
      </w:r>
      <w:proofErr w:type="gramStart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из бытового пьяницы</w:t>
      </w:r>
      <w:proofErr w:type="gramEnd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 он превращается в настоящего алкоголика. Симптомы алкоголизма достаточно очевидны: постоянное влечение к алкоголю, регулярное употребление, психологическая и биохимическая зависимости от спиртного.</w:t>
      </w:r>
    </w:p>
    <w:p w:rsidR="00B735D9" w:rsidRPr="0093368B" w:rsidRDefault="00B735D9" w:rsidP="00B735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Одним из способов преодоления этой проблемы </w:t>
      </w:r>
      <w:proofErr w:type="gramStart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является  эффективная</w:t>
      </w:r>
      <w:proofErr w:type="gramEnd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 профилактика и пропаганда здорового образа жизни.</w:t>
      </w:r>
    </w:p>
    <w:p w:rsidR="00B735D9" w:rsidRPr="0093368B" w:rsidRDefault="0093368B" w:rsidP="00B735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3368B">
        <w:rPr>
          <w:rFonts w:ascii="Times New Roman" w:eastAsia="Times New Roman" w:hAnsi="Times New Roman" w:cs="Times New Roman"/>
          <w:b/>
          <w:color w:val="C00000"/>
          <w:lang w:eastAsia="ru-RU"/>
        </w:rPr>
        <w:t>Основные меры </w:t>
      </w:r>
      <w:r w:rsidR="00B735D9" w:rsidRPr="0093368B">
        <w:rPr>
          <w:rFonts w:ascii="Times New Roman" w:eastAsia="Times New Roman" w:hAnsi="Times New Roman" w:cs="Times New Roman"/>
          <w:b/>
          <w:color w:val="C00000"/>
          <w:lang w:eastAsia="ru-RU"/>
        </w:rPr>
        <w:t>профилактики</w:t>
      </w:r>
      <w:r w:rsidR="00B735D9" w:rsidRPr="0093368B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="00B735D9"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Вы много раз слышали, что заболевание проще предупредить, чем потом лечить, верно? В отношении алкоголизма это утверждении тоже верно. Меры профилактики </w:t>
      </w:r>
      <w:proofErr w:type="spellStart"/>
      <w:r w:rsidR="00B735D9" w:rsidRPr="0093368B">
        <w:rPr>
          <w:rFonts w:ascii="Times New Roman" w:eastAsia="Times New Roman" w:hAnsi="Times New Roman" w:cs="Times New Roman"/>
          <w:color w:val="333333"/>
          <w:lang w:eastAsia="ru-RU"/>
        </w:rPr>
        <w:t>алкозависимости</w:t>
      </w:r>
      <w:proofErr w:type="spellEnd"/>
      <w:r w:rsidR="00B735D9"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 направлены на:</w:t>
      </w:r>
    </w:p>
    <w:p w:rsidR="00B735D9" w:rsidRPr="0093368B" w:rsidRDefault="00B735D9" w:rsidP="00B735D9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формирование в сознании людей негативного отношения к алкоголю. Это касается всех слоев населения и разных возрастных групп;</w:t>
      </w:r>
    </w:p>
    <w:p w:rsidR="00B735D9" w:rsidRPr="0093368B" w:rsidRDefault="00B735D9" w:rsidP="00B735D9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пропаганду здорового образа жизни, который ис</w:t>
      </w:r>
      <w:bookmarkStart w:id="0" w:name="_GoBack"/>
      <w:bookmarkEnd w:id="0"/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ключает распитие спиртного;</w:t>
      </w:r>
    </w:p>
    <w:p w:rsidR="00B735D9" w:rsidRPr="0093368B" w:rsidRDefault="00B735D9" w:rsidP="00B735D9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выявление лиц группы риска по отношению к алкоголизму и ведение активной профилактики пьянства среди них (дети родителей-алкоголиков, конфликтные семьи с низким уровнем дохода);</w:t>
      </w:r>
    </w:p>
    <w:p w:rsidR="00B735D9" w:rsidRPr="0093368B" w:rsidRDefault="00B735D9" w:rsidP="00B735D9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увеличение защиты от алкогольной зависимости (забота о моральном и материальном благополучии семей, а также физическом, интеллектуальном и психическом развитии).</w:t>
      </w:r>
    </w:p>
    <w:p w:rsidR="00B735D9" w:rsidRPr="0093368B" w:rsidRDefault="00B735D9" w:rsidP="0093368B">
      <w:pPr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В общем смысле предупреждение алкоголизма включает в себя разъяснительную работу среди молодого поколения о пагубном воздействии спиртного на организм, причинах развития зависимости от спиртного и механизмах формирования этой зависимости, а также некоторые меры ограничительного характера.</w:t>
      </w:r>
    </w:p>
    <w:p w:rsidR="00B735D9" w:rsidRPr="0093368B" w:rsidRDefault="00B735D9" w:rsidP="00B735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Профилактикой занимается государство и общественные структуры: школа, медицинские учреждения, семья. Меры предупреждения алкоголизма включают в себя также:</w:t>
      </w:r>
    </w:p>
    <w:p w:rsidR="00B735D9" w:rsidRPr="0093368B" w:rsidRDefault="00B735D9" w:rsidP="00B735D9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контроль качества алкогольной продукции на государственном уровне;</w:t>
      </w:r>
    </w:p>
    <w:p w:rsidR="00B735D9" w:rsidRPr="0093368B" w:rsidRDefault="00B735D9" w:rsidP="00B735D9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возрастные ограничения на продажу и употребление алкоголя несовершеннолетними;</w:t>
      </w:r>
    </w:p>
    <w:p w:rsidR="00B735D9" w:rsidRPr="0093368B" w:rsidRDefault="00B735D9" w:rsidP="00B735D9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запрещение употребления алкоголя в общественных местах и на производстве;</w:t>
      </w:r>
    </w:p>
    <w:p w:rsidR="00B735D9" w:rsidRPr="0093368B" w:rsidRDefault="00B735D9" w:rsidP="00B735D9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>запрещение рекламы алкоголя и стимулирование антиалкогольной рекламы.</w:t>
      </w:r>
    </w:p>
    <w:p w:rsidR="00B735D9" w:rsidRDefault="00B735D9" w:rsidP="0093368B">
      <w:pPr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color w:val="333333"/>
          <w:lang w:eastAsia="ru-RU"/>
        </w:rPr>
        <w:t xml:space="preserve">Большую роль в предупреждении алкоголизма играет правильная организация досуга молодёжи и юношества: использование оздоровительных и развлекательных мероприятий, стадионов, бассейнов, театров и концертных залов. Популяризация спорта и его доступность для массовых слоёв населения также необходимы для отвлечения молодёжи от бесцельного времяпровождения с распиванием пива и алкогольных коктейлей. </w:t>
      </w:r>
    </w:p>
    <w:p w:rsidR="00B735D9" w:rsidRPr="0093368B" w:rsidRDefault="00B735D9" w:rsidP="00B735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93368B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Принимать алкоголь или нет – по-прежнему остаётся свободным выбором каждого, выбором между счастливой </w:t>
      </w:r>
      <w:proofErr w:type="gramStart"/>
      <w:r w:rsidRPr="0093368B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жизнью  и</w:t>
      </w:r>
      <w:proofErr w:type="gramEnd"/>
      <w:r w:rsidRPr="0093368B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 пьяной болезненной смертью.</w:t>
      </w:r>
    </w:p>
    <w:p w:rsidR="0093368B" w:rsidRPr="0093368B" w:rsidRDefault="009336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93368B" w:rsidRPr="0093368B" w:rsidRDefault="009336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bCs/>
          <w:i/>
          <w:iCs/>
          <w:sz w:val="18"/>
          <w:szCs w:val="18"/>
          <w:lang w:eastAsia="ru-RU"/>
        </w:rPr>
        <w:t xml:space="preserve">Информация подготовлена </w:t>
      </w:r>
    </w:p>
    <w:p w:rsidR="0093368B" w:rsidRPr="0093368B" w:rsidRDefault="009336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>пунктом по защите прав потребителей, гигиенического обучения и воспитания населения</w:t>
      </w:r>
    </w:p>
    <w:p w:rsidR="0093368B" w:rsidRPr="0093368B" w:rsidRDefault="0093368B" w:rsidP="0093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>Филиала ФБУЗ «Центр гигиены и эпидемиологии в Алтайском крае</w:t>
      </w:r>
    </w:p>
    <w:p w:rsidR="0093368B" w:rsidRPr="0093368B" w:rsidRDefault="0093368B" w:rsidP="0093368B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 xml:space="preserve">в </w:t>
      </w:r>
      <w:proofErr w:type="spellStart"/>
      <w:r w:rsidRPr="0093368B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>г.Заринске</w:t>
      </w:r>
      <w:proofErr w:type="spellEnd"/>
      <w:r w:rsidRPr="0093368B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>, Заринском, Залесовском, Кытмановском и Тогульском районах»</w:t>
      </w:r>
    </w:p>
    <w:p w:rsidR="0093368B" w:rsidRPr="0093368B" w:rsidRDefault="009336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Наш адрес: 659100 Алтайский край </w:t>
      </w:r>
      <w:proofErr w:type="spellStart"/>
      <w:proofErr w:type="gramStart"/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г.Заринск</w:t>
      </w:r>
      <w:proofErr w:type="spellEnd"/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ул.</w:t>
      </w:r>
      <w:proofErr w:type="gramEnd"/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25 П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артсъезда д. 14 корп. 2 </w:t>
      </w:r>
      <w:proofErr w:type="spellStart"/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каб</w:t>
      </w:r>
      <w:proofErr w:type="spellEnd"/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. № 8</w:t>
      </w:r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</w:t>
      </w:r>
    </w:p>
    <w:p w:rsidR="0093368B" w:rsidRPr="0093368B" w:rsidRDefault="009336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Тел.: 8 (38595) 4-50-34 </w:t>
      </w:r>
      <w:r w:rsidRPr="0093368B">
        <w:rPr>
          <w:rFonts w:ascii="Times New Roman" w:eastAsiaTheme="minorEastAsia" w:hAnsi="Times New Roman" w:cs="Times New Roman"/>
          <w:b/>
          <w:sz w:val="18"/>
          <w:szCs w:val="18"/>
          <w:lang w:val="en-US" w:eastAsia="ru-RU"/>
        </w:rPr>
        <w:t>E</w:t>
      </w:r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-</w:t>
      </w:r>
      <w:r w:rsidRPr="0093368B">
        <w:rPr>
          <w:rFonts w:ascii="Times New Roman" w:eastAsiaTheme="minorEastAsia" w:hAnsi="Times New Roman" w:cs="Times New Roman"/>
          <w:b/>
          <w:sz w:val="18"/>
          <w:szCs w:val="18"/>
          <w:lang w:val="en-US" w:eastAsia="ru-RU"/>
        </w:rPr>
        <w:t>mail</w:t>
      </w:r>
      <w:r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: </w:t>
      </w:r>
      <w:hyperlink r:id="rId7" w:history="1">
        <w:r w:rsidRPr="0093368B">
          <w:rPr>
            <w:rFonts w:ascii="Times New Roman" w:eastAsiaTheme="minorEastAsia" w:hAnsi="Times New Roman" w:cs="Times New Roman"/>
            <w:b/>
            <w:color w:val="0563C1"/>
            <w:sz w:val="18"/>
            <w:szCs w:val="18"/>
            <w:u w:val="single"/>
            <w:lang w:val="en-US" w:eastAsia="ru-RU"/>
          </w:rPr>
          <w:t>zarinsk</w:t>
        </w:r>
        <w:r w:rsidRPr="0093368B">
          <w:rPr>
            <w:rFonts w:ascii="Times New Roman" w:eastAsiaTheme="minorEastAsia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@</w:t>
        </w:r>
        <w:r w:rsidRPr="0093368B">
          <w:rPr>
            <w:rFonts w:ascii="Times New Roman" w:eastAsiaTheme="minorEastAsia" w:hAnsi="Times New Roman" w:cs="Times New Roman"/>
            <w:b/>
            <w:color w:val="0563C1"/>
            <w:sz w:val="18"/>
            <w:szCs w:val="18"/>
            <w:u w:val="single"/>
            <w:lang w:val="en-US" w:eastAsia="ru-RU"/>
          </w:rPr>
          <w:t>altcge</w:t>
        </w:r>
        <w:r w:rsidRPr="0093368B">
          <w:rPr>
            <w:rFonts w:ascii="Times New Roman" w:eastAsiaTheme="minorEastAsia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.</w:t>
        </w:r>
        <w:r w:rsidRPr="0093368B">
          <w:rPr>
            <w:rFonts w:ascii="Times New Roman" w:eastAsiaTheme="minorEastAsia" w:hAnsi="Times New Roman" w:cs="Times New Roman"/>
            <w:b/>
            <w:color w:val="0563C1"/>
            <w:sz w:val="18"/>
            <w:szCs w:val="18"/>
            <w:u w:val="single"/>
            <w:lang w:val="en-US" w:eastAsia="ru-RU"/>
          </w:rPr>
          <w:t>ru</w:t>
        </w:r>
      </w:hyperlink>
    </w:p>
    <w:p w:rsidR="0093368B" w:rsidRPr="0093368B" w:rsidRDefault="00E5308B" w:rsidP="009336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2020</w:t>
      </w:r>
      <w:r w:rsidR="0093368B" w:rsidRPr="0093368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г.</w:t>
      </w:r>
    </w:p>
    <w:p w:rsidR="00BB3C7E" w:rsidRDefault="00BB3C7E"/>
    <w:sectPr w:rsidR="00BB3C7E" w:rsidSect="0093368B">
      <w:pgSz w:w="11906" w:h="16838"/>
      <w:pgMar w:top="426" w:right="849" w:bottom="0" w:left="993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A13"/>
    <w:multiLevelType w:val="multilevel"/>
    <w:tmpl w:val="D91E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1678C"/>
    <w:multiLevelType w:val="multilevel"/>
    <w:tmpl w:val="665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1376B"/>
    <w:multiLevelType w:val="multilevel"/>
    <w:tmpl w:val="915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D9"/>
    <w:rsid w:val="0093368B"/>
    <w:rsid w:val="00B735D9"/>
    <w:rsid w:val="00BB3C7E"/>
    <w:rsid w:val="00C60E03"/>
    <w:rsid w:val="00E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98EF-1906-4AC5-8F56-064A7258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2018-09-26T08:07:00Z</dcterms:created>
  <dcterms:modified xsi:type="dcterms:W3CDTF">2020-09-30T05:55:00Z</dcterms:modified>
</cp:coreProperties>
</file>